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9F41">
      <w:pPr>
        <w:jc w:val="center"/>
        <w:rPr>
          <w:rFonts w:hint="eastAsia" w:eastAsia="宋体"/>
          <w:sz w:val="28"/>
          <w:szCs w:val="28"/>
          <w:lang w:eastAsia="zh-CN"/>
        </w:rPr>
      </w:pPr>
      <w:bookmarkStart w:id="0" w:name="OLE_LINK23"/>
      <w:r>
        <w:rPr>
          <w:rFonts w:hint="eastAsia"/>
          <w:sz w:val="28"/>
          <w:szCs w:val="28"/>
        </w:rPr>
        <w:t>试验用药品销毁授权书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仅供参考</w:t>
      </w:r>
      <w:r>
        <w:rPr>
          <w:rFonts w:hint="eastAsia"/>
          <w:sz w:val="28"/>
          <w:szCs w:val="28"/>
          <w:lang w:eastAsia="zh-CN"/>
        </w:rPr>
        <w:t>）</w:t>
      </w:r>
    </w:p>
    <w:bookmarkEnd w:id="0"/>
    <w:p w14:paraId="19808389">
      <w:r>
        <w:rPr>
          <w:rFonts w:hint="eastAsia"/>
        </w:rPr>
        <w:t>兹</w:t>
      </w:r>
      <w:r>
        <w:t>XXX</w:t>
      </w:r>
      <w:r>
        <w:rPr>
          <w:rFonts w:hint="eastAsia"/>
        </w:rPr>
        <w:t>公司，授权延安大学咸阳医院销毁</w:t>
      </w:r>
      <w:r>
        <w:t>XXX</w:t>
      </w:r>
      <w:r>
        <w:rPr>
          <w:rFonts w:hint="eastAsia"/>
        </w:rPr>
        <w:t>临床试验项目的试验用药品一批。</w:t>
      </w:r>
    </w:p>
    <w:p w14:paraId="5ABEE2F1">
      <w:r>
        <w:rPr>
          <w:rFonts w:hint="eastAsia"/>
        </w:rPr>
        <w:t>详细如下：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19"/>
        <w:gridCol w:w="1821"/>
        <w:gridCol w:w="1422"/>
      </w:tblGrid>
      <w:tr w14:paraId="72D3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833" w:type="pct"/>
            <w:vAlign w:val="center"/>
          </w:tcPr>
          <w:p w14:paraId="1F1A80BE">
            <w:pPr>
              <w:jc w:val="center"/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833" w:type="pct"/>
            <w:vAlign w:val="center"/>
          </w:tcPr>
          <w:p w14:paraId="2DFF7E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药物编号</w:t>
            </w:r>
          </w:p>
        </w:tc>
        <w:tc>
          <w:tcPr>
            <w:tcW w:w="833" w:type="pct"/>
            <w:vAlign w:val="center"/>
          </w:tcPr>
          <w:p w14:paraId="1E1C7FAF">
            <w:pPr>
              <w:jc w:val="center"/>
              <w:rPr>
                <w:highlight w:val="red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598" w:type="pct"/>
            <w:vAlign w:val="center"/>
          </w:tcPr>
          <w:p w14:paraId="65D076EF"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068" w:type="pct"/>
            <w:vAlign w:val="center"/>
          </w:tcPr>
          <w:p w14:paraId="42F8DC5B">
            <w:pPr>
              <w:jc w:val="center"/>
            </w:pPr>
            <w:r>
              <w:rPr>
                <w:rFonts w:hint="eastAsia"/>
              </w:rPr>
              <w:t>销毁数量</w:t>
            </w:r>
          </w:p>
        </w:tc>
        <w:tc>
          <w:tcPr>
            <w:tcW w:w="834" w:type="pct"/>
            <w:vAlign w:val="center"/>
          </w:tcPr>
          <w:p w14:paraId="53AC4E2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D399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0377D47F">
            <w:pPr>
              <w:jc w:val="center"/>
            </w:pPr>
          </w:p>
        </w:tc>
        <w:tc>
          <w:tcPr>
            <w:tcW w:w="833" w:type="pct"/>
            <w:vAlign w:val="center"/>
          </w:tcPr>
          <w:p w14:paraId="6B581DDC">
            <w:pPr>
              <w:jc w:val="center"/>
            </w:pPr>
          </w:p>
        </w:tc>
        <w:tc>
          <w:tcPr>
            <w:tcW w:w="833" w:type="pct"/>
            <w:vAlign w:val="center"/>
          </w:tcPr>
          <w:p w14:paraId="3812CBA2">
            <w:pPr>
              <w:jc w:val="center"/>
            </w:pPr>
          </w:p>
        </w:tc>
        <w:tc>
          <w:tcPr>
            <w:tcW w:w="598" w:type="pct"/>
            <w:vAlign w:val="center"/>
          </w:tcPr>
          <w:p w14:paraId="732771DF">
            <w:pPr>
              <w:jc w:val="center"/>
            </w:pPr>
          </w:p>
        </w:tc>
        <w:tc>
          <w:tcPr>
            <w:tcW w:w="1068" w:type="pct"/>
            <w:vAlign w:val="center"/>
          </w:tcPr>
          <w:p w14:paraId="158B1178">
            <w:pPr>
              <w:jc w:val="center"/>
            </w:pPr>
          </w:p>
        </w:tc>
        <w:tc>
          <w:tcPr>
            <w:tcW w:w="834" w:type="pct"/>
            <w:vAlign w:val="center"/>
          </w:tcPr>
          <w:p w14:paraId="1B6B2E57">
            <w:pPr>
              <w:jc w:val="center"/>
            </w:pPr>
          </w:p>
        </w:tc>
      </w:tr>
      <w:tr w14:paraId="154E4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1511791A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E53EBE">
            <w:pPr>
              <w:jc w:val="center"/>
            </w:pPr>
          </w:p>
        </w:tc>
        <w:tc>
          <w:tcPr>
            <w:tcW w:w="833" w:type="pct"/>
            <w:vAlign w:val="center"/>
          </w:tcPr>
          <w:p w14:paraId="67F73DA9">
            <w:pPr>
              <w:jc w:val="center"/>
            </w:pPr>
          </w:p>
        </w:tc>
        <w:tc>
          <w:tcPr>
            <w:tcW w:w="598" w:type="pct"/>
            <w:vAlign w:val="center"/>
          </w:tcPr>
          <w:p w14:paraId="2EA6122F">
            <w:pPr>
              <w:jc w:val="center"/>
            </w:pPr>
          </w:p>
        </w:tc>
        <w:tc>
          <w:tcPr>
            <w:tcW w:w="1068" w:type="pct"/>
            <w:vAlign w:val="center"/>
          </w:tcPr>
          <w:p w14:paraId="6A5324EA">
            <w:pPr>
              <w:jc w:val="center"/>
            </w:pPr>
          </w:p>
        </w:tc>
        <w:tc>
          <w:tcPr>
            <w:tcW w:w="834" w:type="pct"/>
            <w:vAlign w:val="center"/>
          </w:tcPr>
          <w:p w14:paraId="6D1FC6E6">
            <w:pPr>
              <w:jc w:val="center"/>
            </w:pPr>
          </w:p>
        </w:tc>
      </w:tr>
      <w:tr w14:paraId="6DAB0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037639E7">
            <w:pPr>
              <w:jc w:val="center"/>
            </w:pPr>
          </w:p>
        </w:tc>
        <w:tc>
          <w:tcPr>
            <w:tcW w:w="833" w:type="pct"/>
            <w:vAlign w:val="center"/>
          </w:tcPr>
          <w:p w14:paraId="54688AAA">
            <w:pPr>
              <w:jc w:val="center"/>
            </w:pPr>
          </w:p>
        </w:tc>
        <w:tc>
          <w:tcPr>
            <w:tcW w:w="833" w:type="pct"/>
            <w:vAlign w:val="center"/>
          </w:tcPr>
          <w:p w14:paraId="265DC1A3">
            <w:pPr>
              <w:jc w:val="center"/>
            </w:pPr>
          </w:p>
        </w:tc>
        <w:tc>
          <w:tcPr>
            <w:tcW w:w="598" w:type="pct"/>
            <w:vAlign w:val="center"/>
          </w:tcPr>
          <w:p w14:paraId="6C0781AD">
            <w:pPr>
              <w:jc w:val="center"/>
            </w:pPr>
          </w:p>
        </w:tc>
        <w:tc>
          <w:tcPr>
            <w:tcW w:w="1068" w:type="pct"/>
            <w:vAlign w:val="center"/>
          </w:tcPr>
          <w:p w14:paraId="020FFD89">
            <w:pPr>
              <w:jc w:val="center"/>
            </w:pPr>
          </w:p>
        </w:tc>
        <w:tc>
          <w:tcPr>
            <w:tcW w:w="834" w:type="pct"/>
            <w:vAlign w:val="center"/>
          </w:tcPr>
          <w:p w14:paraId="13751239">
            <w:pPr>
              <w:jc w:val="center"/>
            </w:pPr>
          </w:p>
        </w:tc>
      </w:tr>
      <w:tr w14:paraId="49584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52208317">
            <w:pPr>
              <w:jc w:val="center"/>
            </w:pPr>
          </w:p>
        </w:tc>
        <w:tc>
          <w:tcPr>
            <w:tcW w:w="833" w:type="pct"/>
            <w:vAlign w:val="center"/>
          </w:tcPr>
          <w:p w14:paraId="4EE3F0AC">
            <w:pPr>
              <w:jc w:val="center"/>
            </w:pPr>
          </w:p>
        </w:tc>
        <w:tc>
          <w:tcPr>
            <w:tcW w:w="833" w:type="pct"/>
            <w:vAlign w:val="center"/>
          </w:tcPr>
          <w:p w14:paraId="6BDAE868">
            <w:pPr>
              <w:jc w:val="center"/>
            </w:pPr>
          </w:p>
        </w:tc>
        <w:tc>
          <w:tcPr>
            <w:tcW w:w="598" w:type="pct"/>
            <w:vAlign w:val="center"/>
          </w:tcPr>
          <w:p w14:paraId="27E7B41D">
            <w:pPr>
              <w:jc w:val="center"/>
            </w:pPr>
          </w:p>
        </w:tc>
        <w:tc>
          <w:tcPr>
            <w:tcW w:w="1068" w:type="pct"/>
            <w:vAlign w:val="center"/>
          </w:tcPr>
          <w:p w14:paraId="3ECC8C56">
            <w:pPr>
              <w:jc w:val="center"/>
            </w:pPr>
          </w:p>
        </w:tc>
        <w:tc>
          <w:tcPr>
            <w:tcW w:w="834" w:type="pct"/>
            <w:vAlign w:val="center"/>
          </w:tcPr>
          <w:p w14:paraId="258CED49">
            <w:pPr>
              <w:jc w:val="center"/>
            </w:pPr>
          </w:p>
        </w:tc>
      </w:tr>
      <w:tr w14:paraId="3C0E2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112B0207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468470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F6D061">
            <w:pPr>
              <w:jc w:val="center"/>
            </w:pPr>
          </w:p>
        </w:tc>
        <w:tc>
          <w:tcPr>
            <w:tcW w:w="598" w:type="pct"/>
            <w:vAlign w:val="center"/>
          </w:tcPr>
          <w:p w14:paraId="140B8346">
            <w:pPr>
              <w:jc w:val="center"/>
            </w:pPr>
          </w:p>
        </w:tc>
        <w:tc>
          <w:tcPr>
            <w:tcW w:w="1068" w:type="pct"/>
            <w:vAlign w:val="center"/>
          </w:tcPr>
          <w:p w14:paraId="690778A1">
            <w:pPr>
              <w:jc w:val="center"/>
            </w:pPr>
          </w:p>
        </w:tc>
        <w:tc>
          <w:tcPr>
            <w:tcW w:w="834" w:type="pct"/>
            <w:vAlign w:val="center"/>
          </w:tcPr>
          <w:p w14:paraId="23A367DB">
            <w:pPr>
              <w:jc w:val="center"/>
            </w:pPr>
          </w:p>
        </w:tc>
      </w:tr>
      <w:tr w14:paraId="5ED18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2D4562FB">
            <w:pPr>
              <w:jc w:val="center"/>
            </w:pPr>
          </w:p>
        </w:tc>
        <w:tc>
          <w:tcPr>
            <w:tcW w:w="833" w:type="pct"/>
            <w:vAlign w:val="center"/>
          </w:tcPr>
          <w:p w14:paraId="258E5997">
            <w:pPr>
              <w:jc w:val="center"/>
            </w:pPr>
          </w:p>
        </w:tc>
        <w:tc>
          <w:tcPr>
            <w:tcW w:w="833" w:type="pct"/>
            <w:vAlign w:val="center"/>
          </w:tcPr>
          <w:p w14:paraId="1739E2F6">
            <w:pPr>
              <w:jc w:val="center"/>
            </w:pPr>
          </w:p>
        </w:tc>
        <w:tc>
          <w:tcPr>
            <w:tcW w:w="598" w:type="pct"/>
            <w:vAlign w:val="center"/>
          </w:tcPr>
          <w:p w14:paraId="5D1ECE68">
            <w:pPr>
              <w:jc w:val="center"/>
            </w:pPr>
          </w:p>
        </w:tc>
        <w:tc>
          <w:tcPr>
            <w:tcW w:w="1068" w:type="pct"/>
            <w:vAlign w:val="center"/>
          </w:tcPr>
          <w:p w14:paraId="3EF67A94">
            <w:pPr>
              <w:jc w:val="center"/>
            </w:pPr>
          </w:p>
        </w:tc>
        <w:tc>
          <w:tcPr>
            <w:tcW w:w="834" w:type="pct"/>
            <w:vAlign w:val="center"/>
          </w:tcPr>
          <w:p w14:paraId="5038C598">
            <w:pPr>
              <w:jc w:val="center"/>
            </w:pPr>
          </w:p>
        </w:tc>
      </w:tr>
      <w:tr w14:paraId="1608C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 w14:paraId="5FB9DA82">
            <w:pPr>
              <w:jc w:val="center"/>
            </w:pPr>
          </w:p>
        </w:tc>
        <w:tc>
          <w:tcPr>
            <w:tcW w:w="833" w:type="pct"/>
            <w:vAlign w:val="center"/>
          </w:tcPr>
          <w:p w14:paraId="6A4C0B41">
            <w:pPr>
              <w:jc w:val="center"/>
            </w:pPr>
          </w:p>
        </w:tc>
        <w:tc>
          <w:tcPr>
            <w:tcW w:w="833" w:type="pct"/>
            <w:vAlign w:val="center"/>
          </w:tcPr>
          <w:p w14:paraId="026EF7DF">
            <w:pPr>
              <w:jc w:val="center"/>
            </w:pPr>
          </w:p>
        </w:tc>
        <w:tc>
          <w:tcPr>
            <w:tcW w:w="598" w:type="pct"/>
            <w:vAlign w:val="center"/>
          </w:tcPr>
          <w:p w14:paraId="4D126D0E">
            <w:pPr>
              <w:jc w:val="center"/>
            </w:pPr>
          </w:p>
        </w:tc>
        <w:tc>
          <w:tcPr>
            <w:tcW w:w="1068" w:type="pct"/>
            <w:vAlign w:val="center"/>
          </w:tcPr>
          <w:p w14:paraId="26D17E2C">
            <w:pPr>
              <w:jc w:val="center"/>
            </w:pPr>
          </w:p>
        </w:tc>
        <w:tc>
          <w:tcPr>
            <w:tcW w:w="834" w:type="pct"/>
            <w:vAlign w:val="center"/>
          </w:tcPr>
          <w:p w14:paraId="287B7C04">
            <w:pPr>
              <w:jc w:val="center"/>
            </w:pPr>
          </w:p>
        </w:tc>
      </w:tr>
    </w:tbl>
    <w:p w14:paraId="2DCF2F4F">
      <w:r>
        <w:rPr>
          <w:rFonts w:hint="eastAsia"/>
        </w:rPr>
        <w:t>特此授权。</w:t>
      </w:r>
    </w:p>
    <w:p w14:paraId="29CFDB24">
      <w:pPr>
        <w:spacing w:line="360" w:lineRule="auto"/>
      </w:pPr>
      <w:r>
        <w:rPr>
          <w:rFonts w:hint="eastAsia"/>
        </w:rPr>
        <w:t>授权方：</w:t>
      </w:r>
    </w:p>
    <w:p w14:paraId="5A8B8366">
      <w:pPr>
        <w:spacing w:line="360" w:lineRule="auto"/>
      </w:pPr>
      <w:r>
        <w:rPr>
          <w:rFonts w:hint="eastAsia"/>
        </w:rPr>
        <w:t>被授权方：</w:t>
      </w:r>
    </w:p>
    <w:p w14:paraId="50997B5E">
      <w:pPr>
        <w:spacing w:line="360" w:lineRule="auto"/>
      </w:pPr>
      <w:r>
        <w:rPr>
          <w:rFonts w:hint="eastAsia"/>
        </w:rPr>
        <w:t>授权时间：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58FD121F"/>
    <w:p w14:paraId="5831B6C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16F9">
    <w:pPr>
      <w:pStyle w:val="3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52E31A70"/>
    <w:rsid w:val="36B576D7"/>
    <w:rsid w:val="52E31A70"/>
    <w:rsid w:val="733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92</Characters>
  <Lines>0</Lines>
  <Paragraphs>0</Paragraphs>
  <TotalTime>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2024-07-08T09:59:00Z</dcterms:created>
  <dc:creator>FD</dc:creator>
  <cp:lastModifiedBy>WYN</cp:lastModifiedBy>
  <dcterms:modified xsi:type="dcterms:W3CDTF">2025-03-11T06:38:47Z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64A4F4832CB14167919B28151EDCD72A_11</vt:lpwstr>
  </property>
  <property fmtid="{D5CDD505-2E9C-101B-9397-08002B2CF9AE}" pid="4" name="KSOTemplateDocerSaveRecord">
    <vt:lpwstr>eyJoZGlkIjoiMGQ3NTYzN2U2MTRkYjI4YzAwZGIyZjk2Nzk1NDYwYzUiLCJ1c2VySWQiOiIyNDk4NTcwMjEifQ==</vt:lpwstr>
  </property>
</Properties>
</file>