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50"/>
          <w:tab w:val="right" w:pos="9900"/>
        </w:tabs>
        <w:autoSpaceDE w:val="0"/>
        <w:autoSpaceDN w:val="0"/>
        <w:adjustRightInd w:val="0"/>
        <w:spacing w:before="50" w:after="50" w:line="400" w:lineRule="exact"/>
        <w:jc w:val="center"/>
        <w:rPr>
          <w:rFonts w:ascii="方正小标宋简体" w:hAnsi="宋体" w:eastAsia="方正小标宋简体" w:cs="..ì.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宋体" w:eastAsia="方正小标宋简体" w:cs="..ì."/>
          <w:sz w:val="42"/>
          <w:szCs w:val="42"/>
        </w:rPr>
        <w:t xml:space="preserve">   延安大学咸阳医院</w:t>
      </w:r>
    </w:p>
    <w:p>
      <w:pPr>
        <w:tabs>
          <w:tab w:val="center" w:pos="4950"/>
          <w:tab w:val="right" w:pos="9900"/>
        </w:tabs>
        <w:autoSpaceDE w:val="0"/>
        <w:autoSpaceDN w:val="0"/>
        <w:adjustRightInd w:val="0"/>
        <w:spacing w:before="50" w:after="50" w:line="400" w:lineRule="exact"/>
        <w:jc w:val="center"/>
        <w:rPr>
          <w:rFonts w:ascii="方正小标宋简体" w:hAnsi="宋体" w:eastAsia="方正小标宋简体" w:cs="..ì."/>
          <w:sz w:val="42"/>
          <w:szCs w:val="42"/>
        </w:rPr>
      </w:pPr>
      <w:r>
        <w:rPr>
          <w:rFonts w:hint="eastAsia" w:ascii="方正小标宋简体" w:hAnsi="宋体" w:eastAsia="方正小标宋简体" w:cs="..ì."/>
          <w:sz w:val="42"/>
          <w:szCs w:val="42"/>
        </w:rPr>
        <w:t>国家药物临床试验机构合作意向登记表</w:t>
      </w:r>
    </w:p>
    <w:p>
      <w:pPr>
        <w:tabs>
          <w:tab w:val="center" w:pos="4950"/>
          <w:tab w:val="right" w:pos="9900"/>
        </w:tabs>
        <w:autoSpaceDE w:val="0"/>
        <w:autoSpaceDN w:val="0"/>
        <w:adjustRightInd w:val="0"/>
        <w:spacing w:before="50" w:after="50" w:line="400" w:lineRule="exact"/>
        <w:jc w:val="center"/>
        <w:rPr>
          <w:rFonts w:ascii="方正小标宋简体" w:hAnsi="宋体" w:eastAsia="方正小标宋简体" w:cs="..ì."/>
          <w:szCs w:val="21"/>
          <w:highlight w:val="yellow"/>
        </w:rPr>
      </w:pPr>
      <w:r>
        <w:rPr>
          <w:rFonts w:hint="eastAsia" w:ascii="方正小标宋简体" w:hAnsi="宋体" w:eastAsia="方正小标宋简体" w:cs="..ì."/>
          <w:szCs w:val="21"/>
          <w:highlight w:val="yellow"/>
        </w:rPr>
        <w:t>备注：此表格填写完毕后请发至ydxygcp@163.com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72"/>
        <w:gridCol w:w="525"/>
        <w:gridCol w:w="308"/>
        <w:gridCol w:w="201"/>
        <w:gridCol w:w="992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试验类别： </w:t>
            </w:r>
            <w:r>
              <w:rPr>
                <w:szCs w:val="21"/>
                <w:lang w:val="zh-CN"/>
              </w:rPr>
              <w:sym w:font="Wingdings" w:char="F06F"/>
            </w:r>
            <w:r>
              <w:rPr>
                <w:szCs w:val="21"/>
                <w:lang w:val="zh-CN"/>
              </w:rPr>
              <w:t xml:space="preserve">药物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医疗器械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体外诊断试剂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项目名称：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rPr>
                <w:szCs w:val="21"/>
                <w:lang w:val="zh-CN"/>
              </w:rPr>
            </w:pPr>
          </w:p>
          <w:p>
            <w:pPr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7" w:type="dxa"/>
            <w:gridSpan w:val="6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CFDA批件号：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方案号：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试验类型：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Ⅰ期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Ⅱ期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Ⅲ期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Ⅳ期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IIT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其它</w:t>
            </w:r>
            <w:r>
              <w:rPr>
                <w:szCs w:val="21"/>
                <w:u w:val="single"/>
                <w:lang w:val="zh-CN"/>
              </w:rPr>
              <w:t xml:space="preserve">        </w:t>
            </w:r>
            <w:r>
              <w:rPr>
                <w:szCs w:val="21"/>
                <w:lang w:val="zh-CN"/>
              </w:rPr>
              <w:t xml:space="preserve"> </w:t>
            </w:r>
          </w:p>
          <w:p>
            <w:pPr>
              <w:spacing w:line="360" w:lineRule="auto"/>
              <w:ind w:firstLine="1260" w:firstLineChars="60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单中心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国内多中心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国际多中心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gridSpan w:val="3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中文药名：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英文药名：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药物类别：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化药</w:t>
            </w:r>
            <w:r>
              <w:rPr>
                <w:szCs w:val="21"/>
                <w:u w:val="single"/>
                <w:lang w:val="zh-CN"/>
              </w:rPr>
              <w:t xml:space="preserve">   </w:t>
            </w:r>
            <w:r>
              <w:rPr>
                <w:szCs w:val="21"/>
                <w:lang w:val="zh-CN"/>
              </w:rPr>
              <w:t>类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生物制品</w:t>
            </w:r>
            <w:r>
              <w:rPr>
                <w:szCs w:val="21"/>
                <w:u w:val="single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类</w:t>
            </w:r>
            <w:r>
              <w:rPr>
                <w:rFonts w:hint="eastAsia"/>
                <w:szCs w:val="21"/>
                <w:lang w:val="zh-CN"/>
              </w:rPr>
              <w:t xml:space="preserve">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中药</w:t>
            </w:r>
            <w:r>
              <w:rPr>
                <w:rFonts w:hint="eastAsia"/>
                <w:szCs w:val="21"/>
                <w:lang w:val="zh-CN"/>
              </w:rPr>
              <w:t>、</w:t>
            </w:r>
            <w:r>
              <w:rPr>
                <w:szCs w:val="21"/>
                <w:lang w:val="zh-CN"/>
              </w:rPr>
              <w:t>天然药物</w:t>
            </w:r>
            <w:r>
              <w:rPr>
                <w:szCs w:val="21"/>
                <w:u w:val="single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 xml:space="preserve">类 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</w:t>
            </w:r>
            <w:r>
              <w:rPr>
                <w:szCs w:val="21"/>
                <w:u w:val="single"/>
                <w:lang w:val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szCs w:val="21"/>
                <w:lang w:val="zh-CN"/>
              </w:rPr>
              <w:t xml:space="preserve">试验状态：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全国已启动（增加单位）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全国未启动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gridSpan w:val="3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试验设计总例数：</w:t>
            </w:r>
            <w:r>
              <w:rPr>
                <w:szCs w:val="21"/>
                <w:u w:val="single"/>
                <w:lang w:val="zh-CN"/>
              </w:rPr>
              <w:t xml:space="preserve">      </w:t>
            </w:r>
            <w:r>
              <w:rPr>
                <w:szCs w:val="21"/>
                <w:lang w:val="zh-CN"/>
              </w:rPr>
              <w:t>例</w:t>
            </w:r>
            <w:r>
              <w:rPr>
                <w:lang w:val="zh-CN"/>
              </w:rPr>
              <w:t xml:space="preserve"> </w:t>
            </w:r>
          </w:p>
        </w:tc>
        <w:tc>
          <w:tcPr>
            <w:tcW w:w="5185" w:type="dxa"/>
            <w:gridSpan w:val="4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本机构拟承担例数：</w:t>
            </w:r>
            <w:r>
              <w:rPr>
                <w:szCs w:val="21"/>
                <w:u w:val="single"/>
                <w:lang w:val="zh-CN"/>
              </w:rPr>
              <w:t xml:space="preserve">      </w:t>
            </w:r>
            <w:r>
              <w:rPr>
                <w:szCs w:val="21"/>
                <w:lang w:val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5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szCs w:val="21"/>
                <w:lang w:val="zh-CN"/>
              </w:rPr>
              <w:t>总例数</w:t>
            </w:r>
            <w:r>
              <w:rPr>
                <w:rFonts w:hint="eastAsia"/>
              </w:rPr>
              <w:t xml:space="preserve">入组周期：  </w:t>
            </w:r>
          </w:p>
        </w:tc>
        <w:tc>
          <w:tcPr>
            <w:tcW w:w="4676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szCs w:val="21"/>
                <w:lang w:val="zh-CN"/>
              </w:rPr>
              <w:t>总例数试验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标本外送：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  <w:lang w:val="zh-CN"/>
              </w:rPr>
              <w:t xml:space="preserve">外送标本类型：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病理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血液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 xml:space="preserve">标本外送区域：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国内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国外（包括境内外资企业）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是否需要申请人类遗传办批件：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1" w:type="dxa"/>
            <w:gridSpan w:val="2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药品是否免费：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5710" w:type="dxa"/>
            <w:gridSpan w:val="5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药品免费形式：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 xml:space="preserve">申办者提供药品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>申办者提供费用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val="zh-CN"/>
              </w:rPr>
              <w:t xml:space="preserve">检查是否免费：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是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</w:p>
        </w:tc>
        <w:tc>
          <w:tcPr>
            <w:tcW w:w="5185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szCs w:val="21"/>
              </w:rPr>
              <w:t>受试者补助：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否，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是（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交通补助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采血补偿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资料存放年限：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5年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其他（具体年限）</w:t>
            </w:r>
            <w:r>
              <w:rPr>
                <w:szCs w:val="21"/>
                <w:u w:val="single"/>
                <w:lang w:val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数据处理人员：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委托专业医学统计人员统计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由经过统计培训的研究者统计</w:t>
            </w:r>
          </w:p>
          <w:p>
            <w:pPr>
              <w:spacing w:line="360" w:lineRule="auto"/>
            </w:pPr>
            <w:r>
              <w:rPr>
                <w:szCs w:val="21"/>
                <w:lang w:val="zh-CN"/>
              </w:rPr>
              <w:t>数据统计单位：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随访次数：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拟定临床观察费（元/例）：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4" w:type="dxa"/>
            <w:gridSpan w:val="4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申办者：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申办者联系人姓名/电话：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CRO：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szCs w:val="21"/>
              </w:rPr>
              <w:t>监查员姓名/电话：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拟与医院签署研究协议方：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申办者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CRO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>三方协议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4" w:type="dxa"/>
            <w:gridSpan w:val="4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组长单位（协调研究者单位）：</w:t>
            </w:r>
          </w:p>
        </w:tc>
        <w:tc>
          <w:tcPr>
            <w:tcW w:w="4877" w:type="dxa"/>
            <w:gridSpan w:val="3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组长单位</w:t>
            </w:r>
            <w:r>
              <w:rPr>
                <w:rFonts w:hint="eastAsia"/>
                <w:szCs w:val="21"/>
                <w:lang w:val="zh-CN"/>
              </w:rPr>
              <w:t>P</w:t>
            </w:r>
            <w:r>
              <w:rPr>
                <w:szCs w:val="21"/>
                <w:lang w:val="zh-CN"/>
              </w:rPr>
              <w:t>I/协调研究者：</w:t>
            </w:r>
          </w:p>
        </w:tc>
      </w:tr>
    </w:tbl>
    <w:p>
      <w:pPr>
        <w:rPr>
          <w:rFonts w:asciiTheme="minorHAnsi" w:hAnsiTheme="minorHAnsi" w:eastAsiaTheme="minorEastAsia" w:cstheme="minorBidi"/>
          <w:b/>
          <w:color w:val="FF0000"/>
          <w:szCs w:val="21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850" w:gutter="0"/>
          <w:cols w:space="425" w:num="1"/>
          <w:docGrid w:type="lines" w:linePitch="312" w:charSpace="0"/>
        </w:sectPr>
      </w:pPr>
    </w:p>
    <w:p>
      <w:pPr>
        <w:rPr>
          <w:b/>
          <w:szCs w:val="21"/>
        </w:rPr>
      </w:pPr>
    </w:p>
    <w:sectPr>
      <w:pgSz w:w="11906" w:h="16838"/>
      <w:pgMar w:top="1418" w:right="1418" w:bottom="1418" w:left="141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延安大学咸阳医院国家药物临床试验机构   联系电话029-33779387    传真：029-33779387</w:t>
    </w:r>
  </w:p>
  <w:p>
    <w:pPr>
      <w:pStyle w:val="6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延安大学咸阳医院国家药物临床试验机构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14"/>
    <w:rsid w:val="00003814"/>
    <w:rsid w:val="00012CA2"/>
    <w:rsid w:val="00017B79"/>
    <w:rsid w:val="000B768D"/>
    <w:rsid w:val="000F70BB"/>
    <w:rsid w:val="001408A6"/>
    <w:rsid w:val="0015774F"/>
    <w:rsid w:val="00165CDB"/>
    <w:rsid w:val="0021372B"/>
    <w:rsid w:val="002D3D3E"/>
    <w:rsid w:val="00300163"/>
    <w:rsid w:val="003D23D8"/>
    <w:rsid w:val="004008AA"/>
    <w:rsid w:val="00427CFA"/>
    <w:rsid w:val="004B343E"/>
    <w:rsid w:val="004F279D"/>
    <w:rsid w:val="00582D53"/>
    <w:rsid w:val="00583CEB"/>
    <w:rsid w:val="005B3F5B"/>
    <w:rsid w:val="005B500D"/>
    <w:rsid w:val="006052CA"/>
    <w:rsid w:val="006762A6"/>
    <w:rsid w:val="006C38D5"/>
    <w:rsid w:val="006D34F2"/>
    <w:rsid w:val="00751EAD"/>
    <w:rsid w:val="007E5040"/>
    <w:rsid w:val="0083341E"/>
    <w:rsid w:val="00872944"/>
    <w:rsid w:val="008956EA"/>
    <w:rsid w:val="008A2AD2"/>
    <w:rsid w:val="008F605B"/>
    <w:rsid w:val="008F7AF2"/>
    <w:rsid w:val="0092351B"/>
    <w:rsid w:val="00954CCF"/>
    <w:rsid w:val="009E306E"/>
    <w:rsid w:val="00A431AF"/>
    <w:rsid w:val="00AA171A"/>
    <w:rsid w:val="00AA58E3"/>
    <w:rsid w:val="00AF46FF"/>
    <w:rsid w:val="00B162A3"/>
    <w:rsid w:val="00B26824"/>
    <w:rsid w:val="00B740D2"/>
    <w:rsid w:val="00C12C21"/>
    <w:rsid w:val="00C162CA"/>
    <w:rsid w:val="00C90C82"/>
    <w:rsid w:val="00CD213A"/>
    <w:rsid w:val="00D53D1B"/>
    <w:rsid w:val="00DC669B"/>
    <w:rsid w:val="00E13551"/>
    <w:rsid w:val="00E36E9B"/>
    <w:rsid w:val="00E52E24"/>
    <w:rsid w:val="00F0601C"/>
    <w:rsid w:val="00F13BD1"/>
    <w:rsid w:val="00F27C3A"/>
    <w:rsid w:val="00F31463"/>
    <w:rsid w:val="00FC62E5"/>
    <w:rsid w:val="00FD11BC"/>
    <w:rsid w:val="00FD5355"/>
    <w:rsid w:val="00FE0AC9"/>
    <w:rsid w:val="051268E4"/>
    <w:rsid w:val="078523E2"/>
    <w:rsid w:val="16807351"/>
    <w:rsid w:val="28EE3041"/>
    <w:rsid w:val="2ED86CEE"/>
    <w:rsid w:val="2EFE4324"/>
    <w:rsid w:val="52A70E40"/>
    <w:rsid w:val="53170F34"/>
    <w:rsid w:val="53D848F2"/>
    <w:rsid w:val="5C0F4519"/>
    <w:rsid w:val="6811178B"/>
    <w:rsid w:val="776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标题 2 Char"/>
    <w:basedOn w:val="9"/>
    <w:link w:val="2"/>
    <w:uiPriority w:val="9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494</Words>
  <Characters>526</Characters>
  <Lines>5</Lines>
  <Paragraphs>1</Paragraphs>
  <TotalTime>2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2017-03-29T02:50:00Z</dcterms:created>
  <dc:creator>Administrator</dc:creator>
  <cp:lastModifiedBy>FD</cp:lastModifiedBy>
  <cp:lastPrinted>2018-08-10T06:31:00Z</cp:lastPrinted>
  <dcterms:modified xsi:type="dcterms:W3CDTF">2024-07-18T05:06:26Z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5EAD183B532C4672BEAB60B3CBDDD9B4_13</vt:lpwstr>
  </property>
</Properties>
</file>