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6C" w:rsidRDefault="008A486C" w:rsidP="008A486C">
      <w:pPr>
        <w:jc w:val="center"/>
        <w:rPr>
          <w:rFonts w:ascii="黑体" w:eastAsia="黑体"/>
          <w:b/>
          <w:sz w:val="32"/>
          <w:szCs w:val="32"/>
        </w:rPr>
      </w:pPr>
      <w:r w:rsidRPr="008A486C">
        <w:rPr>
          <w:rFonts w:ascii="黑体" w:eastAsia="黑体" w:hint="eastAsia"/>
          <w:b/>
          <w:sz w:val="32"/>
          <w:szCs w:val="32"/>
        </w:rPr>
        <w:t>保密承诺书(PM CRA CRC)</w:t>
      </w:r>
    </w:p>
    <w:p w:rsidR="008A486C" w:rsidRPr="008A486C" w:rsidRDefault="008A486C" w:rsidP="008A486C">
      <w:pPr>
        <w:jc w:val="center"/>
        <w:rPr>
          <w:rFonts w:ascii="黑体" w:eastAsia="黑体"/>
          <w:b/>
          <w:sz w:val="32"/>
          <w:szCs w:val="32"/>
        </w:rPr>
      </w:pPr>
    </w:p>
    <w:p w:rsidR="008A486C" w:rsidRDefault="008A486C" w:rsidP="008A486C">
      <w:pPr>
        <w:tabs>
          <w:tab w:val="left" w:pos="284"/>
        </w:tabs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本保密协议保密范畴为临床试验试验前、试验中、试验后涉及的全部资料。经友好协商，同意签订本协议，并共同遵守所列条款：</w:t>
      </w:r>
    </w:p>
    <w:p w:rsidR="008A486C" w:rsidRDefault="008A486C" w:rsidP="008A486C">
      <w:pPr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t>一、保密范围</w:t>
      </w:r>
      <w:r>
        <w:rPr>
          <w:rFonts w:ascii="黑体" w:eastAsia="黑体" w:hAnsi="宋体"/>
          <w:b/>
          <w:szCs w:val="21"/>
        </w:rPr>
        <w:t xml:space="preserve"> </w:t>
      </w:r>
    </w:p>
    <w:p w:rsidR="008A486C" w:rsidRDefault="008A486C" w:rsidP="008A486C">
      <w:pPr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1. </w:t>
      </w:r>
      <w:r>
        <w:rPr>
          <w:rFonts w:ascii="宋体" w:hAnsi="宋体" w:hint="eastAsia"/>
          <w:szCs w:val="21"/>
        </w:rPr>
        <w:t>保密文件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cs="宋体"/>
          <w:szCs w:val="21"/>
        </w:rPr>
        <w:t>(</w:t>
      </w:r>
      <w:r>
        <w:rPr>
          <w:rFonts w:ascii="宋体" w:hAnsi="宋体" w:cs="宋体" w:hint="eastAsia"/>
          <w:szCs w:val="21"/>
          <w:lang w:val="zh-CN"/>
        </w:rPr>
        <w:t>包括但不限于</w:t>
      </w:r>
      <w:r>
        <w:rPr>
          <w:rFonts w:ascii="宋体" w:hAnsi="宋体" w:cs="宋体"/>
          <w:szCs w:val="21"/>
        </w:rPr>
        <w:t>)</w:t>
      </w:r>
    </w:p>
    <w:p w:rsidR="008A486C" w:rsidRDefault="008A486C" w:rsidP="008A486C">
      <w:pPr>
        <w:numPr>
          <w:ilvl w:val="0"/>
          <w:numId w:val="1"/>
        </w:numPr>
        <w:tabs>
          <w:tab w:val="clear" w:pos="510"/>
          <w:tab w:val="left" w:pos="284"/>
        </w:tabs>
        <w:ind w:hanging="84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试验方案；</w:t>
      </w:r>
    </w:p>
    <w:p w:rsidR="008A486C" w:rsidRDefault="008A486C" w:rsidP="008A486C">
      <w:pPr>
        <w:numPr>
          <w:ilvl w:val="0"/>
          <w:numId w:val="1"/>
        </w:numPr>
        <w:tabs>
          <w:tab w:val="clear" w:pos="510"/>
          <w:tab w:val="left" w:pos="284"/>
        </w:tabs>
        <w:ind w:hanging="84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研究者手册；</w:t>
      </w:r>
    </w:p>
    <w:p w:rsidR="008A486C" w:rsidRDefault="008A486C" w:rsidP="008A486C">
      <w:pPr>
        <w:numPr>
          <w:ilvl w:val="0"/>
          <w:numId w:val="1"/>
        </w:numPr>
        <w:tabs>
          <w:tab w:val="clear" w:pos="510"/>
          <w:tab w:val="left" w:pos="284"/>
        </w:tabs>
        <w:ind w:hanging="84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研究发现；</w:t>
      </w:r>
    </w:p>
    <w:p w:rsidR="008A486C" w:rsidRDefault="008A486C" w:rsidP="008A486C">
      <w:pPr>
        <w:numPr>
          <w:ilvl w:val="0"/>
          <w:numId w:val="1"/>
        </w:numPr>
        <w:tabs>
          <w:tab w:val="clear" w:pos="510"/>
          <w:tab w:val="left" w:pos="284"/>
        </w:tabs>
        <w:ind w:hanging="84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合同的财务条款；</w:t>
      </w:r>
    </w:p>
    <w:p w:rsidR="008A486C" w:rsidRDefault="008A486C" w:rsidP="008A486C">
      <w:pPr>
        <w:numPr>
          <w:ilvl w:val="0"/>
          <w:numId w:val="1"/>
        </w:numPr>
        <w:tabs>
          <w:tab w:val="clear" w:pos="510"/>
          <w:tab w:val="left" w:pos="284"/>
        </w:tabs>
        <w:ind w:hanging="84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研究双方的个人保密资料；</w:t>
      </w:r>
    </w:p>
    <w:p w:rsidR="008A486C" w:rsidRDefault="008A486C" w:rsidP="008A486C">
      <w:pPr>
        <w:numPr>
          <w:ilvl w:val="0"/>
          <w:numId w:val="1"/>
        </w:numPr>
        <w:tabs>
          <w:tab w:val="clear" w:pos="510"/>
          <w:tab w:val="left" w:pos="284"/>
        </w:tabs>
        <w:ind w:hanging="84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合同约定的其它资料。</w:t>
      </w:r>
    </w:p>
    <w:p w:rsidR="008A486C" w:rsidRDefault="008A486C" w:rsidP="008A486C">
      <w:pPr>
        <w:numPr>
          <w:ilvl w:val="0"/>
          <w:numId w:val="1"/>
        </w:numPr>
        <w:tabs>
          <w:tab w:val="clear" w:pos="510"/>
          <w:tab w:val="left" w:pos="284"/>
        </w:tabs>
        <w:ind w:hanging="84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受试者相关信息文件</w:t>
      </w:r>
    </w:p>
    <w:p w:rsidR="008A486C" w:rsidRDefault="008A486C" w:rsidP="008A486C">
      <w:pPr>
        <w:numPr>
          <w:ilvl w:val="0"/>
          <w:numId w:val="1"/>
        </w:numPr>
        <w:tabs>
          <w:tab w:val="clear" w:pos="510"/>
          <w:tab w:val="left" w:pos="284"/>
        </w:tabs>
        <w:ind w:hanging="84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药品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器械文件相关信息</w:t>
      </w:r>
    </w:p>
    <w:p w:rsidR="008A486C" w:rsidRDefault="008A486C" w:rsidP="008A486C">
      <w:pPr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2. </w:t>
      </w:r>
      <w:r>
        <w:rPr>
          <w:rFonts w:ascii="宋体" w:hAnsi="宋体" w:hint="eastAsia"/>
          <w:szCs w:val="21"/>
        </w:rPr>
        <w:t>内部文件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cs="宋体"/>
          <w:szCs w:val="21"/>
        </w:rPr>
        <w:t>(</w:t>
      </w:r>
      <w:r>
        <w:rPr>
          <w:rFonts w:ascii="宋体" w:hAnsi="宋体" w:cs="宋体" w:hint="eastAsia"/>
          <w:szCs w:val="21"/>
          <w:lang w:val="zh-CN"/>
        </w:rPr>
        <w:t>包括但不限于</w:t>
      </w:r>
      <w:r>
        <w:rPr>
          <w:rFonts w:ascii="宋体" w:hAnsi="宋体" w:cs="宋体"/>
          <w:szCs w:val="21"/>
        </w:rPr>
        <w:t>)</w:t>
      </w:r>
    </w:p>
    <w:p w:rsidR="008A486C" w:rsidRDefault="008A486C" w:rsidP="008A486C">
      <w:pPr>
        <w:numPr>
          <w:ilvl w:val="0"/>
          <w:numId w:val="2"/>
        </w:numPr>
        <w:ind w:hanging="8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机构人员文档；</w:t>
      </w:r>
      <w:r>
        <w:rPr>
          <w:rFonts w:ascii="宋体" w:hAnsi="宋体"/>
          <w:szCs w:val="21"/>
        </w:rPr>
        <w:t xml:space="preserve"> </w:t>
      </w:r>
    </w:p>
    <w:p w:rsidR="008A486C" w:rsidRDefault="008A486C" w:rsidP="008A486C">
      <w:pPr>
        <w:numPr>
          <w:ilvl w:val="0"/>
          <w:numId w:val="2"/>
        </w:numPr>
        <w:ind w:hanging="8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研究者文档；</w:t>
      </w:r>
      <w:r>
        <w:rPr>
          <w:rFonts w:ascii="宋体" w:hAnsi="宋体"/>
          <w:szCs w:val="21"/>
        </w:rPr>
        <w:t xml:space="preserve"> </w:t>
      </w:r>
    </w:p>
    <w:p w:rsidR="008A486C" w:rsidRDefault="008A486C" w:rsidP="008A486C">
      <w:pPr>
        <w:numPr>
          <w:ilvl w:val="0"/>
          <w:numId w:val="2"/>
        </w:numPr>
        <w:ind w:hanging="84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与伦理委员会沟通文件；</w:t>
      </w:r>
    </w:p>
    <w:p w:rsidR="008A486C" w:rsidRDefault="008A486C" w:rsidP="008A486C">
      <w:pPr>
        <w:numPr>
          <w:ilvl w:val="0"/>
          <w:numId w:val="2"/>
        </w:numPr>
        <w:ind w:hanging="8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通讯录。</w:t>
      </w:r>
      <w:r>
        <w:rPr>
          <w:rFonts w:ascii="宋体" w:hAnsi="宋体"/>
          <w:szCs w:val="21"/>
        </w:rPr>
        <w:t xml:space="preserve"> </w:t>
      </w:r>
    </w:p>
    <w:p w:rsidR="008A486C" w:rsidRDefault="008A486C" w:rsidP="008A486C">
      <w:pPr>
        <w:numPr>
          <w:ilvl w:val="0"/>
          <w:numId w:val="3"/>
        </w:numPr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t>保密义务</w:t>
      </w:r>
      <w:r>
        <w:rPr>
          <w:rFonts w:ascii="黑体" w:eastAsia="黑体" w:hAnsi="宋体"/>
          <w:b/>
          <w:szCs w:val="21"/>
        </w:rPr>
        <w:t xml:space="preserve"> </w:t>
      </w:r>
    </w:p>
    <w:p w:rsidR="008A486C" w:rsidRDefault="008A486C" w:rsidP="008A486C">
      <w:pPr>
        <w:pStyle w:val="HTML"/>
        <w:widowControl/>
        <w:ind w:firstLineChars="200" w:firstLine="420"/>
        <w:rPr>
          <w:rFonts w:hint="default"/>
          <w:sz w:val="21"/>
          <w:szCs w:val="21"/>
        </w:rPr>
      </w:pPr>
      <w:r>
        <w:rPr>
          <w:sz w:val="21"/>
          <w:szCs w:val="21"/>
        </w:rPr>
        <w:t>1、认真遵守保密相关法律,法规和规章制度,履行保密义务。</w:t>
      </w:r>
    </w:p>
    <w:p w:rsidR="008A486C" w:rsidRDefault="008A486C" w:rsidP="008A486C">
      <w:pPr>
        <w:ind w:firstLineChars="200" w:firstLine="420"/>
        <w:rPr>
          <w:rFonts w:ascii="黑体" w:hAnsi="宋体"/>
          <w:b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>
        <w:rPr>
          <w:szCs w:val="21"/>
        </w:rPr>
        <w:t>不提供虚假个人信息</w:t>
      </w:r>
      <w:r>
        <w:rPr>
          <w:rFonts w:hint="eastAsia"/>
          <w:szCs w:val="21"/>
        </w:rPr>
        <w:t>，</w:t>
      </w:r>
      <w:r>
        <w:rPr>
          <w:szCs w:val="21"/>
        </w:rPr>
        <w:t>自愿接受保密审查</w:t>
      </w:r>
      <w:r>
        <w:rPr>
          <w:rFonts w:hint="eastAsia"/>
          <w:szCs w:val="21"/>
        </w:rPr>
        <w:t>。</w:t>
      </w:r>
    </w:p>
    <w:p w:rsidR="008A486C" w:rsidRDefault="008A486C" w:rsidP="008A486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 xml:space="preserve">. </w:t>
      </w:r>
      <w:r>
        <w:rPr>
          <w:rFonts w:ascii="宋体" w:hAnsi="宋体" w:hint="eastAsia"/>
          <w:szCs w:val="21"/>
        </w:rPr>
        <w:t>我承诺所接触的保密文件仅用于研究项目审查、检查临床试验工作、或学术交流的目的。</w:t>
      </w:r>
    </w:p>
    <w:p w:rsidR="008A486C" w:rsidRDefault="008A486C" w:rsidP="008A486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 xml:space="preserve">. </w:t>
      </w:r>
      <w:r>
        <w:rPr>
          <w:rFonts w:ascii="宋体" w:hAnsi="宋体" w:hint="eastAsia"/>
          <w:szCs w:val="21"/>
        </w:rPr>
        <w:t>我承诺对保密范围内文件涉及商业秘密、审查信息、个人信息等所有内容保密，不向任何第三方泄露。</w:t>
      </w:r>
      <w:r>
        <w:rPr>
          <w:rFonts w:ascii="宋体" w:hAnsi="宋体"/>
          <w:szCs w:val="21"/>
        </w:rPr>
        <w:t xml:space="preserve"> </w:t>
      </w:r>
    </w:p>
    <w:p w:rsidR="008A486C" w:rsidRDefault="008A486C" w:rsidP="008A486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/>
          <w:szCs w:val="21"/>
        </w:rPr>
        <w:t xml:space="preserve">. </w:t>
      </w:r>
      <w:r>
        <w:rPr>
          <w:rFonts w:ascii="宋体" w:hAnsi="宋体" w:hint="eastAsia"/>
          <w:szCs w:val="21"/>
        </w:rPr>
        <w:t>我承诺不以任何形式复制/记录保密范围内的所</w:t>
      </w:r>
      <w:r>
        <w:rPr>
          <w:szCs w:val="21"/>
        </w:rPr>
        <w:t>接触和知悉的信息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 xml:space="preserve"> </w:t>
      </w:r>
    </w:p>
    <w:p w:rsidR="008A486C" w:rsidRDefault="008A486C" w:rsidP="008A486C">
      <w:pPr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t>三、违约责任</w:t>
      </w:r>
    </w:p>
    <w:p w:rsidR="008A486C" w:rsidRDefault="008A486C" w:rsidP="008A486C">
      <w:pPr>
        <w:ind w:firstLine="480"/>
        <w:rPr>
          <w:rFonts w:ascii="宋体"/>
          <w:szCs w:val="21"/>
        </w:rPr>
      </w:pPr>
      <w:proofErr w:type="gramStart"/>
      <w:r>
        <w:rPr>
          <w:rFonts w:ascii="宋体" w:hint="eastAsia"/>
          <w:szCs w:val="21"/>
        </w:rPr>
        <w:t>如承诺</w:t>
      </w:r>
      <w:proofErr w:type="gramEnd"/>
      <w:r>
        <w:rPr>
          <w:rFonts w:ascii="宋体" w:hint="eastAsia"/>
          <w:szCs w:val="21"/>
        </w:rPr>
        <w:t>人未遵循此保密条款，导致项目信息泄露，医院有权</w:t>
      </w:r>
      <w:proofErr w:type="gramStart"/>
      <w:r>
        <w:rPr>
          <w:rFonts w:ascii="宋体" w:hint="eastAsia"/>
          <w:szCs w:val="21"/>
        </w:rPr>
        <w:t>向承诺</w:t>
      </w:r>
      <w:proofErr w:type="gramEnd"/>
      <w:r>
        <w:rPr>
          <w:rFonts w:ascii="宋体" w:hint="eastAsia"/>
          <w:szCs w:val="21"/>
        </w:rPr>
        <w:t>人索赔，包括但不限于直接经济损失、间接经济损失以及索赔过程所发生的诉讼费、律师费、差旅费等。</w:t>
      </w:r>
    </w:p>
    <w:p w:rsidR="008A486C" w:rsidRDefault="008A486C" w:rsidP="008A486C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四、保密期限</w:t>
      </w:r>
    </w:p>
    <w:p w:rsidR="008A486C" w:rsidRDefault="008A486C" w:rsidP="008A486C">
      <w:pPr>
        <w:ind w:leftChars="-136" w:left="-286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自协议签订后，至上述保密信息内容为公众知悉为止。</w:t>
      </w:r>
    </w:p>
    <w:p w:rsidR="008A486C" w:rsidRDefault="008A486C" w:rsidP="008A486C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五、争议解决</w:t>
      </w:r>
    </w:p>
    <w:p w:rsidR="008A486C" w:rsidRDefault="008A486C" w:rsidP="008A486C">
      <w:pPr>
        <w:ind w:leftChars="-136" w:left="-286"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在履行本保密协议中发生的任何争议，应友好协商解决，协商不成，任何一方有权向咸阳市渭城区人民法院通过诉讼程序解决。</w:t>
      </w:r>
    </w:p>
    <w:p w:rsidR="008A486C" w:rsidRDefault="008A486C" w:rsidP="008A486C">
      <w:pPr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六</w:t>
      </w:r>
      <w:r>
        <w:rPr>
          <w:rFonts w:ascii="宋体" w:hAnsi="宋体" w:hint="eastAsia"/>
          <w:b/>
          <w:szCs w:val="21"/>
        </w:rPr>
        <w:t>、</w:t>
      </w:r>
      <w:r>
        <w:rPr>
          <w:rFonts w:ascii="宋体" w:hAnsi="宋体"/>
          <w:b/>
          <w:szCs w:val="21"/>
        </w:rPr>
        <w:t>生效日期</w:t>
      </w:r>
    </w:p>
    <w:p w:rsidR="008A486C" w:rsidRDefault="008A486C" w:rsidP="008A486C">
      <w:pPr>
        <w:ind w:firstLineChars="200" w:firstLine="420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本承诺</w:t>
      </w:r>
      <w:proofErr w:type="gramEnd"/>
      <w:r>
        <w:rPr>
          <w:rFonts w:ascii="宋体" w:hAnsi="宋体" w:hint="eastAsia"/>
          <w:szCs w:val="21"/>
        </w:rPr>
        <w:t>书承诺人签字之日起生效。</w:t>
      </w:r>
      <w:r>
        <w:rPr>
          <w:rFonts w:ascii="宋体" w:hAnsi="宋体"/>
          <w:szCs w:val="21"/>
        </w:rPr>
        <w:t xml:space="preserve">       </w:t>
      </w:r>
    </w:p>
    <w:p w:rsidR="008A486C" w:rsidRDefault="008A486C" w:rsidP="008A486C">
      <w:pPr>
        <w:ind w:leftChars="-136" w:left="-286" w:firstLineChars="2600" w:firstLine="5460"/>
        <w:rPr>
          <w:rFonts w:ascii="宋体" w:hAnsi="宋体"/>
          <w:szCs w:val="21"/>
        </w:rPr>
      </w:pPr>
    </w:p>
    <w:p w:rsidR="008A486C" w:rsidRDefault="008A486C" w:rsidP="008A486C">
      <w:pPr>
        <w:ind w:firstLineChars="2185" w:firstLine="458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公司/职务：</w:t>
      </w:r>
    </w:p>
    <w:p w:rsidR="008A486C" w:rsidRDefault="008A486C" w:rsidP="008A486C">
      <w:pPr>
        <w:ind w:leftChars="-136" w:left="-286"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承诺人签名：</w:t>
      </w:r>
    </w:p>
    <w:p w:rsidR="008A486C" w:rsidRDefault="008A486C" w:rsidP="008A486C">
      <w:pPr>
        <w:ind w:leftChars="-136" w:left="-286" w:firstLineChars="2300" w:firstLine="48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身份证号码：</w:t>
      </w:r>
    </w:p>
    <w:p w:rsidR="008A486C" w:rsidRDefault="008A486C" w:rsidP="008A486C">
      <w:pPr>
        <w:ind w:leftChars="-136" w:left="-286" w:firstLineChars="300" w:firstLine="630"/>
        <w:rPr>
          <w:rFonts w:ascii="黑体" w:eastAsia="黑体"/>
          <w:b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日期：   年    月   日</w:t>
      </w:r>
    </w:p>
    <w:sectPr w:rsidR="008A486C" w:rsidSect="00E04F2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80" w:rsidRDefault="00AE2980" w:rsidP="00EA16B4">
      <w:r>
        <w:separator/>
      </w:r>
    </w:p>
  </w:endnote>
  <w:endnote w:type="continuationSeparator" w:id="0">
    <w:p w:rsidR="00AE2980" w:rsidRDefault="00AE2980" w:rsidP="00EA1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80" w:rsidRDefault="00AE2980" w:rsidP="00EA16B4">
      <w:r>
        <w:separator/>
      </w:r>
    </w:p>
  </w:footnote>
  <w:footnote w:type="continuationSeparator" w:id="0">
    <w:p w:rsidR="00AE2980" w:rsidRDefault="00AE2980" w:rsidP="00EA1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B4" w:rsidRDefault="00EA16B4" w:rsidP="00EA16B4">
    <w:pPr>
      <w:pStyle w:val="a3"/>
      <w:ind w:left="210" w:hangingChars="100" w:hanging="210"/>
      <w:jc w:val="both"/>
    </w:pPr>
    <w:r>
      <w:rPr>
        <w:rFonts w:hint="eastAsia"/>
        <w:sz w:val="21"/>
        <w:szCs w:val="21"/>
      </w:rPr>
      <w:t>延安大学咸阳医院国家药物临床试验机构</w:t>
    </w:r>
    <w:r>
      <w:rPr>
        <w:rFonts w:hint="eastAsia"/>
        <w:sz w:val="21"/>
        <w:szCs w:val="21"/>
      </w:rPr>
      <w:t xml:space="preserve">                         YDXY-JG-ZD-01-2.1</w:t>
    </w:r>
  </w:p>
  <w:p w:rsidR="00EA16B4" w:rsidRPr="00EA16B4" w:rsidRDefault="00EA16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6EB4"/>
    <w:multiLevelType w:val="multilevel"/>
    <w:tmpl w:val="236B6EB4"/>
    <w:lvl w:ilvl="0">
      <w:start w:val="1"/>
      <w:numFmt w:val="bullet"/>
      <w:lvlText w:val=""/>
      <w:lvlJc w:val="left"/>
      <w:pPr>
        <w:tabs>
          <w:tab w:val="left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9120483"/>
    <w:multiLevelType w:val="multilevel"/>
    <w:tmpl w:val="49120483"/>
    <w:lvl w:ilvl="0">
      <w:start w:val="1"/>
      <w:numFmt w:val="bullet"/>
      <w:lvlText w:val=""/>
      <w:lvlJc w:val="left"/>
      <w:pPr>
        <w:tabs>
          <w:tab w:val="left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3EF54C"/>
    <w:multiLevelType w:val="singleLevel"/>
    <w:tmpl w:val="783EF54C"/>
    <w:lvl w:ilvl="0">
      <w:start w:val="2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86C"/>
    <w:rsid w:val="008A486C"/>
    <w:rsid w:val="00AE2980"/>
    <w:rsid w:val="00B3448E"/>
    <w:rsid w:val="00CC0538"/>
    <w:rsid w:val="00E04F20"/>
    <w:rsid w:val="00E91247"/>
    <w:rsid w:val="00EA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8A4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8A486C"/>
    <w:rPr>
      <w:rFonts w:ascii="宋体" w:eastAsia="宋体" w:hAnsi="宋体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A1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EA16B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1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16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Sky123.Org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2021-05-13T07:41:00Z</dcterms:created>
  <dcterms:modified xsi:type="dcterms:W3CDTF">2021-05-13T10:31:00Z</dcterms:modified>
</cp:coreProperties>
</file>